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8594" w14:textId="77777777" w:rsidR="00EF2F11" w:rsidRDefault="00EF2F11">
      <w:r>
        <w:tab/>
      </w:r>
      <w:r>
        <w:tab/>
      </w:r>
    </w:p>
    <w:p w14:paraId="0F96E1E6" w14:textId="77777777" w:rsidR="00EF2F11" w:rsidRDefault="00EF2F11" w:rsidP="00EF2F11">
      <w:pPr>
        <w:ind w:left="1134"/>
      </w:pPr>
    </w:p>
    <w:p w14:paraId="7CB33D3E" w14:textId="77777777" w:rsidR="00EF2F11" w:rsidRDefault="00EF2F11"/>
    <w:p w14:paraId="12F12FAD" w14:textId="252F3E37" w:rsidR="00EF2F11" w:rsidRDefault="00EF2F11" w:rsidP="00EF2F11">
      <w:pPr>
        <w:ind w:left="1440"/>
      </w:pPr>
      <w:r>
        <w:t>Finance Information links for January 2026</w:t>
      </w:r>
    </w:p>
    <w:p w14:paraId="334010D8" w14:textId="77777777" w:rsidR="00EF2F11" w:rsidRDefault="00EF2F11" w:rsidP="00EF2F11">
      <w:pPr>
        <w:ind w:left="1440"/>
      </w:pPr>
    </w:p>
    <w:p w14:paraId="7BB4511F" w14:textId="133D8668" w:rsidR="00DB0F7F" w:rsidRDefault="00EF2F11" w:rsidP="00EF2F11">
      <w:pPr>
        <w:ind w:left="1440"/>
      </w:pPr>
      <w:hyperlink r:id="rId4" w:history="1">
        <w:r w:rsidRPr="00206E24">
          <w:rPr>
            <w:rStyle w:val="Hyperlink"/>
          </w:rPr>
          <w:t>https://share.scribeaccounts.com/BankReconciliationSummary_5d6bd5e9-e15a-4059-97c5-4c598c083cbc.PDF</w:t>
        </w:r>
      </w:hyperlink>
    </w:p>
    <w:p w14:paraId="2878546B" w14:textId="25A32A3A" w:rsidR="00EF2F11" w:rsidRDefault="00EF2F11" w:rsidP="00EF2F11">
      <w:pPr>
        <w:ind w:left="1440"/>
      </w:pPr>
      <w:r>
        <w:t>Link to bank reconciliation:</w:t>
      </w:r>
    </w:p>
    <w:p w14:paraId="7BEACBD7" w14:textId="17DB6796" w:rsidR="00EF2F11" w:rsidRDefault="00EF2F11" w:rsidP="00EF2F11">
      <w:pPr>
        <w:ind w:left="1440"/>
      </w:pPr>
      <w:hyperlink r:id="rId5" w:history="1">
        <w:r w:rsidRPr="00206E24">
          <w:rPr>
            <w:rStyle w:val="Hyperlink"/>
          </w:rPr>
          <w:t>https://share.scribeaccounts.com/PAYMENTSLIST_0d6bdf75-77c0-46e9-9853-e892b8a3632b.PDF</w:t>
        </w:r>
      </w:hyperlink>
    </w:p>
    <w:p w14:paraId="41FA3439" w14:textId="417F6660" w:rsidR="00EF2F11" w:rsidRDefault="00EF2F11" w:rsidP="00EF2F11">
      <w:pPr>
        <w:ind w:left="1440"/>
      </w:pPr>
      <w:r>
        <w:t>Payments List:</w:t>
      </w:r>
    </w:p>
    <w:sectPr w:rsidR="00EF2F11" w:rsidSect="00F46632">
      <w:type w:val="continuous"/>
      <w:pgSz w:w="12240" w:h="15840"/>
      <w:pgMar w:top="1134" w:right="850" w:bottom="1134" w:left="0" w:header="0" w:footer="0" w:gutter="0"/>
      <w:cols w:num="2" w:space="9746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11"/>
    <w:rsid w:val="008863B0"/>
    <w:rsid w:val="008B234F"/>
    <w:rsid w:val="00D9723A"/>
    <w:rsid w:val="00DB0F7F"/>
    <w:rsid w:val="00EF2F11"/>
    <w:rsid w:val="00F4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FA85"/>
  <w15:chartTrackingRefBased/>
  <w15:docId w15:val="{25CC0833-89A2-469E-BBE6-4C958E93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F11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F11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F11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F11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F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F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F1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F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F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F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F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F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2F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scribeaccounts.com/PAYMENTSLIST_0d6bdf75-77c0-46e9-9853-e892b8a3632b.PDF" TargetMode="External"/><Relationship Id="rId4" Type="http://schemas.openxmlformats.org/officeDocument/2006/relationships/hyperlink" Target="https://share.scribeaccounts.com/BankReconciliationSummary_5d6bd5e9-e15a-4059-97c5-4c598c083cb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Mills</dc:creator>
  <cp:keywords/>
  <dc:description/>
  <cp:lastModifiedBy>Jane Mills</cp:lastModifiedBy>
  <cp:revision>1</cp:revision>
  <dcterms:created xsi:type="dcterms:W3CDTF">2026-01-03T00:29:00Z</dcterms:created>
  <dcterms:modified xsi:type="dcterms:W3CDTF">2026-01-03T00:34:00Z</dcterms:modified>
</cp:coreProperties>
</file>